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检测时间：2025-11-03 03:37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西红柿	0.569	18.26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圆椒	0.577	13.30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芹菜	0.536	13.30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大葱	0.548	2.11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姜	0.537	7.01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0.564	19.44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检测时间：2025-11-03 03:31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0.555	11.56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圆椒	0.513	9.49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姜	0.572	6.22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包菜	0.556	11.38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大葱	0.514	14.04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0.540	3.39	合格</w:t>
      </w:r>
    </w:p>
    <w:p/>
    <w:p>
      <w:pPr>
        <w:sectPr>
          <w:pgSz w:orient="portrait" w:w="11905.511811023622" w:h="16837.79527559055"/>
          <w:pgMar w:top="1134" w:right="1134" w:bottom="1134" w:left="1134" w:header="720" w:footer="720" w:gutter="0"/>
          <w:cols w:num="1" w:space="720"/>
        </w:sectPr>
      </w:pPr>
    </w:p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检测项目   有机磷和氨基甲酸酯类农药残留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检测人员：孙小江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检测单位：焦作市城乡一体化示范区芦堡肖付芳蔬菜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受检单位：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检测时间：2025-11-03 03:25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国标 GB/T5009 199-2003</w:t>
      </w:r>
    </w:p>
    <w:p/>
    <w:p>
      <w:pPr>
        <w:spacing w:before="0" w:after="120" w:line="360" w:lineRule="auto"/>
      </w:pPr>
      <w:r>
        <w:rPr>
          <w:rFonts w:ascii="宋体" w:hAnsi="宋体" w:eastAsia="宋体" w:cs="宋体"/>
          <w:sz w:val="24"/>
          <w:szCs w:val="24"/>
        </w:rPr>
        <w:t xml:space="preserve">对照 △A：0640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通道	名称	吸光度	抑制率(%)	结果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2	土豆	0.512	12.22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3	大白菜	0.569	16.29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4	尖椒	0.542	9.49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5	西葫芦	0.598	9.49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6	西红柿	0.551	9.03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7	蒜子	0.560	20.13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8	姜	0.526	3.07	合格</w:t>
      </w:r>
    </w:p>
    <w:p/>
    <w:p>
      <w:pPr>
        <w:spacing w:before="0" w:after="60" w:line="276" w:lineRule="auto"/>
        <w:tabs>
          <w:tab w:val="left" w:leader="none" w:pos="1417"/>
          <w:tab w:val="left" w:leader="none" w:pos="3685"/>
          <w:tab w:val="left" w:leader="none" w:pos="5670"/>
          <w:tab w:val="left" w:leader="none" w:pos="7654"/>
        </w:tabs>
      </w:pPr>
      <w:r>
        <w:rPr>
          <w:rFonts w:ascii="Courier New" w:hAnsi="Courier New" w:eastAsia="Courier New" w:cs="Courier New"/>
          <w:sz w:val="24"/>
          <w:szCs w:val="24"/>
        </w:rPr>
        <w:t xml:space="preserve"> 9	大葱	0.528	14.26	合格</w:t>
      </w:r>
    </w:p>
    <w:p/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Arial" w:cs="宋体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2025-11-02T20:38:04+08:00</dcterms:created>
  <dcterms:modified xsi:type="dcterms:W3CDTF">2025-11-02T20:38:04+08:00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